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第八届唐山市道德模范推荐表</w:t>
      </w:r>
    </w:p>
    <w:p/>
    <w:p>
      <w:r>
        <w:pict>
          <v:rect id="_x0000_s1030" o:spid="_x0000_s1030" o:spt="1" style="position:absolute;left:0pt;margin-left:372.75pt;margin-top:4.2pt;height:8.5pt;width:8.6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27" o:spid="_x0000_s1027" o:spt="1" style="position:absolute;left:0pt;margin-left:235.4pt;margin-top:3.65pt;height:8.5pt;width:8.6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26" o:spid="_x0000_s1026" o:spt="1" style="position:absolute;left:0pt;margin-left:100.25pt;margin-top:4.2pt;height:8.5pt;width:8.6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28" o:spid="_x0000_s1028" o:spt="1" style="position:absolute;left:0pt;margin-left:167pt;margin-top:4.2pt;height:8.5pt;width:8.6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29" o:spid="_x0000_s1029" o:spt="1" style="position:absolute;left:0pt;margin-left:303.6pt;margin-top:4.2pt;height:8.5pt;width:8.6pt;z-index:-2516541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</w:rPr>
        <w:t>推荐类别：助人为乐     见义勇为     诚实守信     敬业奉献 √  孝老爱亲</w:t>
      </w:r>
    </w:p>
    <w:tbl>
      <w:tblPr>
        <w:tblStyle w:val="6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4"/>
        <w:gridCol w:w="947"/>
        <w:gridCol w:w="947"/>
        <w:gridCol w:w="716"/>
        <w:gridCol w:w="1178"/>
        <w:gridCol w:w="664"/>
        <w:gridCol w:w="851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</w:pPr>
            <w:r>
              <w:t>李淑萍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t>出生</w:t>
            </w:r>
          </w:p>
          <w:p>
            <w:pPr>
              <w:jc w:val="center"/>
            </w:pPr>
            <w:r>
              <w:t>年月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1970.11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汉族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0" distR="0">
                  <wp:extent cx="676910" cy="845820"/>
                  <wp:effectExtent l="19050" t="0" r="8871" b="0"/>
                  <wp:docPr id="1" name="图片 0" descr="李淑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李淑萍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902" cy="84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t>单位及</w:t>
            </w:r>
          </w:p>
          <w:p>
            <w:pPr>
              <w:jc w:val="center"/>
            </w:pPr>
            <w:r>
              <w:t>职务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</w:pPr>
            <w:r>
              <w:t>唐山市儿童福利院</w:t>
            </w:r>
            <w:r>
              <w:rPr>
                <w:rFonts w:hint="eastAsia"/>
              </w:rPr>
              <w:t xml:space="preserve">  院长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t>政治</w:t>
            </w:r>
          </w:p>
          <w:p>
            <w:pPr>
              <w:jc w:val="center"/>
            </w:pPr>
            <w:r>
              <w:t>面貌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  <w:r>
              <w:t>中共党员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</w:pPr>
            <w:r>
              <w:t>文化</w:t>
            </w:r>
          </w:p>
          <w:p>
            <w:pPr>
              <w:jc w:val="center"/>
            </w:pPr>
            <w:r>
              <w:t>程度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大专</w:t>
            </w:r>
          </w:p>
        </w:tc>
        <w:tc>
          <w:tcPr>
            <w:tcW w:w="1326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t>曾获主</w:t>
            </w:r>
          </w:p>
          <w:p>
            <w:pPr>
              <w:jc w:val="center"/>
            </w:pPr>
            <w:r>
              <w:t>要奖励</w:t>
            </w:r>
          </w:p>
        </w:tc>
        <w:tc>
          <w:tcPr>
            <w:tcW w:w="7563" w:type="dxa"/>
            <w:gridSpan w:val="8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2012年全国民政系统窗口单位“优秀服务标兵”；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2016年唐山市市直机关工委优秀共产党员；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2019年唐山市民政局优秀党务工作者；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2019年度记功奖励；</w:t>
            </w:r>
          </w:p>
          <w:p>
            <w:pPr>
              <w:jc w:val="left"/>
              <w:rPr>
                <w:rFonts w:ascii="方正仿宋简体" w:eastAsia="方正仿宋简体" w:hAnsiTheme="minorEastAsia"/>
              </w:rPr>
            </w:pPr>
            <w:r>
              <w:rPr>
                <w:rFonts w:hint="eastAsia"/>
              </w:rPr>
              <w:t>2020年度河北省民政系统新时代“最可爱的人”。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事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迹</w:t>
            </w:r>
          </w:p>
          <w:p/>
        </w:tc>
        <w:tc>
          <w:tcPr>
            <w:tcW w:w="7563" w:type="dxa"/>
            <w:gridSpan w:val="8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该同志1990年10月参加工作，2009年9月至2019年6月担任唐山市综合福利院副院长，2019年6月至今担任唐山市儿童福利院院长，作为在民政战线工作了30多年的老党员，该同志始终以“一个党员就是一面旗帜”的高度责任感，率先垂范，严格自律，兢兢业业、恪尽职守。尤其是调到孤弃儿童养育战线工作后，她努力适应角色的转变，以“虽非亲骨肉，依然父母心”的高尚情怀，熟练掌握孤弃儿童养育业务知识和各类政策法规，亲情育孤，努力实现孤弃儿童幸福感、安全感和获得感。在她的领导下，单位先后获得基层党组织建设示范点、文明建设先进单位、全国民政系统抗击新冠肺炎疫情先进集体、市先进基层党组织等荣誉称号。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她是职工心中的好领导。该同志始终把群众的呼声作为第一信号，把群众的需求作为第一选择，把群众的满意作为第一标准。上任之初，外聘职工因工资问题已经多次找到上级部门进行反映。她第一时间安抚职工焦躁情绪，确保正常工作秩序，多方奔走，多次调研走访、召开职工代表会，倾听意见，形成完整的调研报告，并向主管机关请示、汇报，最终实现工资涨幅1000元/人</w:t>
            </w:r>
            <w:r>
              <w:rPr>
                <w:rFonts w:hint="eastAsia"/>
                <w:lang w:eastAsia="zh-CN"/>
              </w:rPr>
              <w:t>每</w:t>
            </w:r>
            <w:r>
              <w:rPr>
                <w:rFonts w:hint="eastAsia"/>
              </w:rPr>
              <w:t>月。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得知院内一职工患恶性肿瘤，治疗费用巨大这一消息后，她号召捐款救助，在她的带动下，半天时间就收到16000余元捐款。她还协调安排工会救助。此举极大地鼓舞了该职工战胜病魔的决心。同时，积极联系医学专家，开展健康知识和传染病预防护理讲座，进一步提高职工的卫生健康常识。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她是孩子心中的好妈妈。儿童机构养育的儿童具有依赖性，成年后不愿外出就业，滞留在院内，既不符合福利机构的职能定位，也在潜移默化中影响了其他儿童。她上任后，顶着压力开始着手解决多年来无人愿意触及的成年孤儿安置问题。面对成年孤儿的不理解和抱怨，甚至自杀威胁，她始终耐心细致的做思想工作，帮助他们解决生活困难，解决就业难题。2019年6月，她主持制定了《成年孤儿安置办法》，截至目前，累计分批分类妥善安置了30多名成年孤儿，并协调住建部门为具有独会生活能力的成年孤儿申请了公租房，配置了生活必需品，进一步奠定了他们社会回归的基石。同时她全程引入社工追踪服务，纾解他们的焦虑情绪，解答生活疑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t>主</w:t>
            </w:r>
          </w:p>
          <w:p>
            <w:pPr>
              <w:jc w:val="center"/>
            </w:pPr>
            <w:r>
              <w:t>要</w:t>
            </w:r>
          </w:p>
          <w:p>
            <w:pPr>
              <w:jc w:val="center"/>
            </w:pPr>
            <w:r>
              <w:t>事</w:t>
            </w:r>
          </w:p>
          <w:p>
            <w:pPr>
              <w:jc w:val="center"/>
            </w:pPr>
            <w:r>
              <w:t>迹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作为院内孩子们的守护人，她经常走访于孩子们的生活区，与孩子们欢乐互动、亲切交流，见证孩子们的进步成长，聆听孩子们的需要；或奔走于学校之间，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为适龄孩子寻找合适的学校；或深入医疗康复一线，查看儿童健康档案，咨询儿童治疗近况，及时跟进了解儿童的康复情况。她的手机常年24小时开机，无论何时，只要孩子们需要，她都会第一时间出现，给予实物帮扶，进行焦虑纾解，操办婚礼……不求回报，只愿孩子们实现自我价值，能够独立幸福的生活。她的暖心言行获得了孩子们的信任和尊敬，成为他们心中的“好妈妈”。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她是抗疫战线的排头兵。作为90余名孩子的大家长，面对突如其来的新冠疫情，她毅然扛起责任，不畏不退。1月23日下午，得到疫情通知后，她以着高度的敏感性，当即发布闭院通知，同时安排人员分两次采购了防护物资，有效避开了采购高峰，第一时间保障了医疗物资的供应。1月28日夜，接到省厅封闭管理的通知后，她连夜召开支委会，拟定封闭方案，确定人员岗位职责。第二天就带领职工开启24小时全天在岗的封闭管理模式。她还特意发布了一封《致全体职工信》，鼓舞士气，她说：“面对疫情，我们没有谁是旁观者，形势紧迫,我们必须作出个人牺牲,齐心协力坚决打羸这场没有硝烟的战争！”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封闭期间，她两手各拎一大桶20斤的消毒液，做好搬运工；做面点，整理食材，充当炊事员；照顾患儿，安抚情绪，担任护理员……无论哪个角色，她都认真对待。尽管工作繁重，但她从不拒绝孩子的来访。每晚，她的办公室都会成为交流中心，她与孩子们谈生活、谈学习，疏导不良情绪，分享生活喜悦，引导兴趣爱好。在封闭管理的216天时间里，该同志始终践行共产党员的初心使命，与孩子们同吃同住，确保了儿童福利机构“零感染”的骄人战绩，在大考中交出了一份合格答卷。</w:t>
            </w:r>
          </w:p>
        </w:tc>
      </w:tr>
    </w:tbl>
    <w:p>
      <w:pPr>
        <w:rPr>
          <w:rFonts w:ascii="方正楷体简体" w:eastAsia="方正楷体简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1C4"/>
    <w:rsid w:val="00167A4B"/>
    <w:rsid w:val="00180BF2"/>
    <w:rsid w:val="001B72D1"/>
    <w:rsid w:val="002C2F66"/>
    <w:rsid w:val="00375258"/>
    <w:rsid w:val="00390FC6"/>
    <w:rsid w:val="003D3949"/>
    <w:rsid w:val="003E0A7D"/>
    <w:rsid w:val="004419E5"/>
    <w:rsid w:val="00616B61"/>
    <w:rsid w:val="006A5677"/>
    <w:rsid w:val="00725E35"/>
    <w:rsid w:val="00752780"/>
    <w:rsid w:val="00760563"/>
    <w:rsid w:val="007B2787"/>
    <w:rsid w:val="00857D34"/>
    <w:rsid w:val="00985044"/>
    <w:rsid w:val="00987704"/>
    <w:rsid w:val="00A122DB"/>
    <w:rsid w:val="00AD1F61"/>
    <w:rsid w:val="00C051C4"/>
    <w:rsid w:val="00CB283A"/>
    <w:rsid w:val="00D93345"/>
    <w:rsid w:val="00DC7CDF"/>
    <w:rsid w:val="00EB3FCA"/>
    <w:rsid w:val="00FE6565"/>
    <w:rsid w:val="17162AF5"/>
    <w:rsid w:val="247C1C20"/>
    <w:rsid w:val="5DA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1785</Characters>
  <Lines>14</Lines>
  <Paragraphs>4</Paragraphs>
  <TotalTime>163</TotalTime>
  <ScaleCrop>false</ScaleCrop>
  <LinksUpToDate>false</LinksUpToDate>
  <CharactersWithSpaces>2093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2021-09-15T06:36:00Z</dcterms:created>
  <dc:creator>我的文档</dc:creator>
  <cp:lastModifiedBy>超凡</cp:lastModifiedBy>
  <cp:lastPrinted>2021-09-15T06:50:00Z</cp:lastPrinted>
  <dcterms:modified xsi:type="dcterms:W3CDTF">2021-09-16T10:00:18Z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4B6F233E3F1B410A8B61BE53DDACA637</vt:lpwstr>
  </property>
</Properties>
</file>